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1352F9">
      <w:pPr>
        <w:pStyle w:val="Title"/>
        <w:keepNext/>
        <w:widowControl/>
        <w:spacing w:after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</w:rPr>
        <w:t>Публичная оферта сервиса Обоснуй</w:t>
      </w:r>
    </w:p>
    <w:p w14:paraId="403FD443" w14:textId="02C1EBD1" w:rsidR="001352F9" w:rsidRDefault="0004324B" w:rsidP="001352F9">
      <w:pPr>
        <w:keepNext/>
        <w:widowControl/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</w:rPr>
        <w:t>о заключении договора об оказании услуг</w:t>
      </w:r>
    </w:p>
    <w:p w14:paraId="579B9B90" w14:textId="77777777" w:rsidR="001352F9" w:rsidRDefault="001352F9" w:rsidP="001352F9">
      <w:pPr>
        <w:pStyle w:val="a3"/>
        <w:widowControl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keepNext/>
        <w:widowControl/>
        <w:numPr>
          <w:ilvl w:val="0"/>
          <w:numId w:val="1"/>
        </w:numPr>
        <w:spacing w:before="200" w:after="12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Общие положения</w:t>
      </w:r>
    </w:p>
    <w:p w14:paraId="29BB387B" w14:textId="53598E21" w:rsidR="002800FE" w:rsidRDefault="00971682" w:rsidP="0071556D">
      <w:pPr>
        <w:widowControl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color w:val="000000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color w:val="000000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971682">
        <w:rPr>
          <w:rFonts w:ascii="Times New Roman" w:hAnsi="Times New Roman" w:cs="Times New Roman"/>
          <w:color w:val="000000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color w:val="000000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color w:val="000000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color w:val="000000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color w:val="000000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27D6F805" w:rsidR="00971682" w:rsidRDefault="00971682" w:rsidP="002800FE">
      <w:pPr>
        <w:widowControl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color w:val="000000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color w:val="000000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color w:val="000000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color w:val="000000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color w:val="000000"/>
          <w:sz w:val="24"/>
          <w:szCs w:val="24"/>
        </w:rPr>
        <w:t>порядке и объеме, изложенных в настоящей Оферте.</w:t>
      </w:r>
    </w:p>
    <w:p w14:paraId="3740158A" w14:textId="5B440C8D" w:rsidR="00781750" w:rsidRDefault="00900594" w:rsidP="00781750">
      <w:pPr>
        <w:widowControl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color w:val="000000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color w:val="000000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color w:val="000000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color w:val="000000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color w:val="000000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color w:val="000000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color w:val="000000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color w:val="000000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color w:val="000000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color w:val="000000"/>
          <w:sz w:val="24"/>
          <w:szCs w:val="24"/>
        </w:rPr>
        <w:t>РФ.</w:t>
      </w:r>
    </w:p>
    <w:p w14:paraId="4B144E66" w14:textId="43BE5D94" w:rsidR="00914741" w:rsidRDefault="00900594" w:rsidP="00914741">
      <w:pPr>
        <w:widowControl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color w:val="000000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color w:val="000000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color w:val="000000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color w:val="000000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color w:val="000000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color w:val="000000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color w:val="000000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color w:val="000000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widowControl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widowControl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Термины и определения:</w:t>
      </w:r>
    </w:p>
    <w:p w14:paraId="3EE0C2B6" w14:textId="53056AAE" w:rsidR="00654DF6" w:rsidRPr="005356B6" w:rsidRDefault="00914741" w:rsidP="00914741">
      <w:pPr>
        <w:widowControl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color w:val="000000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color w:val="000000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color w:val="000000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color w:val="000000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color w:val="000000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color w:val="000000"/>
          <w:sz w:val="24"/>
          <w:szCs w:val="24"/>
        </w:rPr>
        <w:t>конклюдентных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color w:val="000000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color w:val="000000"/>
          <w:sz w:val="24"/>
          <w:szCs w:val="24"/>
        </w:rPr>
        <w:t>Офертой.</w:t>
      </w:r>
    </w:p>
    <w:p w14:paraId="7620C040" w14:textId="1D8003AA" w:rsidR="009F6E0F" w:rsidRPr="009F6E0F" w:rsidRDefault="009F6E0F" w:rsidP="009F6E0F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widowControl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</w:rPr>
        <w:t>Ресурс Исполнителя в сети «Интернет» - Telegram-бот сервиса «Обоснуй» https://t.me/obosnuy_ege_bot и сайт https://obosnuy.twc1.net. Далее в тексте Оферты под Сайтом Исполнителя также понимается указанный Telegram-бот.</w:t>
      </w:r>
    </w:p>
    <w:p w14:paraId="43E559AE" w14:textId="1F8E4B19" w:rsidR="002F10D8" w:rsidRDefault="00914741" w:rsidP="00914741">
      <w:pPr>
        <w:widowControl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color w:val="000000"/>
          <w:sz w:val="24"/>
          <w:szCs w:val="24"/>
        </w:rPr>
        <w:t xml:space="preserve"> 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color w:val="000000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color w:val="000000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8B08540" w14:textId="24EF9282" w:rsidR="00914741" w:rsidRDefault="00914741" w:rsidP="00914741">
      <w:pPr>
        <w:widowControl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</w:rPr>
        <w:t>Услуга - автоматизированная тренировочная проверка одной работы второй части ЕГЭ по профильной математике по критериям ФИПИ с получением разбора в Telegram-боте. Проверка - единица предварительно оплаченных услуг на балансе аккаунта Заказчика.</w:t>
      </w:r>
    </w:p>
    <w:p w14:paraId="4167890E" w14:textId="64BD3396" w:rsidR="00283353" w:rsidRDefault="00283353" w:rsidP="002F10D8">
      <w:pPr>
        <w:widowControl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23CE363A" w:rsidR="0071556D" w:rsidRPr="00FE022F" w:rsidRDefault="0071556D" w:rsidP="0071556D">
      <w:pPr>
        <w:pStyle w:val="a3"/>
        <w:keepNext/>
        <w:widowControl/>
        <w:numPr>
          <w:ilvl w:val="0"/>
          <w:numId w:val="1"/>
        </w:numPr>
        <w:spacing w:after="120" w:before="20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Предмет Договора</w:t>
      </w:r>
    </w:p>
    <w:p w14:paraId="0091A8B9" w14:textId="4BFB99E1" w:rsidR="001467EC" w:rsidRDefault="001467EC" w:rsidP="001467EC">
      <w:pPr>
        <w:pStyle w:val="a3"/>
        <w:widowControl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 w:val="0"/>
          <w:color w:val="000000"/>
          <w:sz w:val="24"/>
        </w:rPr>
        <w:t>Исполнитель оказывает через сервис «Обоснуй» автоматизированную тренировочную проверку присланного решения задачи второй части ЕГЭ по профильной математике. Заказчик получает тренировочный первичный балл по критериям ФИПИ и текстовый разбор решения: указание ошибок и причин снижения балла. Результат сервиса не является официальной оценкой ЕГЭ и не заменяет решение экзаменационной комиссии.</w:t>
      </w:r>
    </w:p>
    <w:p>
      <w:pPr>
        <w:pStyle w:val="a3"/>
        <w:widowControl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</w:rPr>
        <w:t>Одна проверка относится к одной работе: условию задачи и фотографиям всех страниц решения. Условие можно прислать текстом или фотографией, решение - фотографиями. Сервис обрабатывает поддерживаемые типы заданий, о которых сообщает бот. При неподдерживаемом задании, невозможности прочитать условие или получить эталон решения списанная проверка возвращается на баланс. Физическая доставка товаров не требуется; результат предоставляется в переписке с ботом.</w:t>
      </w:r>
    </w:p>
    <w:p w14:paraId="1117B4F2" w14:textId="19FD3473" w:rsidR="001467EC" w:rsidRPr="001467EC" w:rsidRDefault="001467EC" w:rsidP="001467EC">
      <w:pPr>
        <w:pStyle w:val="a3"/>
        <w:widowControl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color w:val="000000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color w:val="000000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1413E642" w14:textId="2ECE0C9A" w:rsidR="001467EC" w:rsidRPr="001467EC" w:rsidRDefault="001467EC" w:rsidP="001467EC">
      <w:pPr>
        <w:pStyle w:val="a3"/>
        <w:widowControl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</w:rPr>
        <w:t>Для покупки пакета Заказчик открывает команду /buy в Telegram-боте и выполняет следующие действия:</w:t>
      </w:r>
    </w:p>
    <w:p w14:paraId="5C9C91FF" w14:textId="47B2056B" w:rsidR="00633473" w:rsidRPr="00633473" w:rsidRDefault="00633473" w:rsidP="006508D0">
      <w:pPr>
        <w:pStyle w:val="a3"/>
        <w:keepNext/>
        <w:widowControl/>
        <w:numPr>
          <w:ilvl w:val="0"/>
          <w:numId w:val="3"/>
        </w:numPr>
        <w:spacing w:after="120" w:before="20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</w:rPr>
        <w:t>выбирает пакет из представленных тарифов;</w:t>
      </w:r>
    </w:p>
    <w:p w14:paraId="3C8A3C7B" w14:textId="424E0506" w:rsidR="00633473" w:rsidRDefault="00633473" w:rsidP="006508D0">
      <w:pPr>
        <w:pStyle w:val="a3"/>
        <w:keepNext/>
        <w:widowControl/>
        <w:numPr>
          <w:ilvl w:val="0"/>
          <w:numId w:val="3"/>
        </w:numPr>
        <w:spacing w:after="120" w:before="20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</w:rPr>
        <w:t>знакомится с полной стоимостью пакета и настоящей Офертой;</w:t>
      </w:r>
    </w:p>
    <w:p w14:paraId="19E344C9" w14:textId="38975CCD" w:rsidR="0032159B" w:rsidRDefault="00EE16A1" w:rsidP="006508D0">
      <w:pPr>
        <w:pStyle w:val="a3"/>
        <w:keepNext/>
        <w:widowControl/>
        <w:numPr>
          <w:ilvl w:val="0"/>
          <w:numId w:val="3"/>
        </w:numPr>
        <w:spacing w:after="120" w:before="20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</w:rPr>
        <w:t>нажимает кнопку согласия с условиями и получения платёжной ссылки;</w:t>
      </w:r>
    </w:p>
    <w:p w14:paraId="1501D5EA" w14:textId="1431200E" w:rsidR="0032159B" w:rsidRDefault="00490E7A" w:rsidP="006508D0">
      <w:pPr>
        <w:pStyle w:val="a3"/>
        <w:keepNext/>
        <w:widowControl/>
        <w:numPr>
          <w:ilvl w:val="0"/>
          <w:numId w:val="3"/>
        </w:numPr>
        <w:spacing w:after="120" w:before="20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</w:rPr>
        <w:t>переходит по индивидуальной ссылке на страницу Robokassa и оплачивает заказ. При покупке пакета Договор заключается посредством оплаты после ознакомления с условиями Оферты.</w:t>
      </w:r>
    </w:p>
    <w:p w14:paraId="1380AF8F" w14:textId="7370BCB7" w:rsidR="00760F2B" w:rsidRPr="0032159B" w:rsidRDefault="0032159B" w:rsidP="006508D0">
      <w:pPr>
        <w:widowControl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b w:val="0"/>
          <w:color w:val="000000"/>
          <w:sz w:val="24"/>
        </w:rPr>
        <w:t>До включения продаж /buy показывает описание услуги и тарифы без возможности оплаты. Само ознакомление с каталогом не оформляет платный заказ.</w:t>
      </w:r>
    </w:p>
    <w:p>
      <w:pPr>
        <w:pStyle w:val="a3"/>
        <w:widowControl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 w:val="0"/>
          <w:color w:val="000000"/>
          <w:sz w:val="24"/>
        </w:rPr>
        <w:t>После подтверждения оплаты оплаченные проверки автоматически начисляются на баланс аккаунта, в котором создан заказ. Пополнение баланса само по себе не запускает проверку работы. Проверки действуют бессрочно; Заказчик выбирает время их использования.</w:t>
      </w:r>
    </w:p>
    <w:p>
      <w:pPr>
        <w:pStyle w:val="a3"/>
        <w:widowControl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 w:val="0"/>
          <w:color w:val="000000"/>
          <w:sz w:val="24"/>
        </w:rPr>
        <w:t>Для использования проверки Заказчик открывает /new_check, присылает условие задачи и фотографии всех страниц решения, затем нажимает «Проверить». Одна проверка списывается с баланса только после этого подтверждения. До запуска Заказчик может заменить неоплаченный черновик.</w:t>
      </w:r>
    </w:p>
    <w:p>
      <w:pPr>
        <w:pStyle w:val="a3"/>
        <w:widowControl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 w:val="0"/>
          <w:color w:val="000000"/>
          <w:sz w:val="24"/>
        </w:rPr>
        <w:t>Результат автоматизированной проверки направляется в Telegram-бот в течение 5 минут после нажатия «Проверить» при наличии условия и всех страниц решения. Если результат не предоставлен в этот срок, Заказчик вправе обратиться через /support или по контактному email, указанному в разделе 10, для выяснения причины и заявить об отказе от просроченной услуги и возврате её стоимости.</w:t>
      </w:r>
    </w:p>
    <w:p>
      <w:pPr>
        <w:pStyle w:val="a3"/>
        <w:widowControl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 w:val="0"/>
          <w:color w:val="000000"/>
          <w:sz w:val="24"/>
        </w:rPr>
        <w:t>Автоматизированная проверка и рассмотрение экспертом - отдельные действия. Если доступна кнопка «Оспорить результат», бот до подтверждения показывает условия апелляции и её стоимость - одну проверку с баланса. Решение по подтверждённой апелляции предоставляется человеком в течение 24 часов. Платная апелляция не является обязательным условием обращения по поводу качества услуги или возврата денег: такие обращения принимаются бесплатно через /support или по email.</w:t>
      </w:r>
    </w:p>
    <w:p>
      <w:pPr>
        <w:pStyle w:val="a3"/>
        <w:widowControl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 w:val="0"/>
          <w:color w:val="000000"/>
          <w:sz w:val="24"/>
        </w:rPr>
        <w:t>Оплатить индивидуальную ссылку может родитель или другой плательщик. Проверки начисляются аккаунту, создавшему заказ; результат работы отправляется в этот же аккаунт. Денежный возврат производится плательщику первоначальной оплаты.</w:t>
      </w:r>
    </w:p>
    <w:p w14:paraId="3CD3E5E3" w14:textId="282712FA" w:rsidR="002F10D8" w:rsidRDefault="002F10D8" w:rsidP="002F10D8">
      <w:pPr>
        <w:widowControl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2A99C" w14:textId="10AE648F" w:rsidR="00577F47" w:rsidRDefault="00890E7F" w:rsidP="00546132">
      <w:pPr>
        <w:pStyle w:val="a3"/>
        <w:keepNext/>
        <w:widowControl/>
        <w:numPr>
          <w:ilvl w:val="0"/>
          <w:numId w:val="1"/>
        </w:numPr>
        <w:spacing w:after="120" w:before="20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Права и обязанности Сторон</w:t>
      </w:r>
    </w:p>
    <w:p w14:paraId="0D54852A" w14:textId="77777777" w:rsidR="00233A65" w:rsidRPr="00233A65" w:rsidRDefault="00233A65" w:rsidP="00233A65">
      <w:pPr>
        <w:pStyle w:val="a3"/>
        <w:widowControl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9079A" w14:textId="4991CA04" w:rsidR="00890E7F" w:rsidRDefault="00654DF6" w:rsidP="00736BE9">
      <w:pPr>
        <w:pStyle w:val="a3"/>
        <w:widowControl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Права и обязанности Исполнителя:</w:t>
      </w:r>
    </w:p>
    <w:p w14:paraId="5D09EEC5" w14:textId="174D1F9C" w:rsidR="005F0096" w:rsidRDefault="005F0096" w:rsidP="00736BE9">
      <w:pPr>
        <w:pStyle w:val="a3"/>
        <w:widowControl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</w:rPr>
        <w:t>Исполнитель обязуется оказать Услуги в объёме и сроки, указанные в разделе 2 настоящей Оферты, и обеспечить возможность обращения по поводу заказа, качества услуги или возврата.</w:t>
      </w:r>
    </w:p>
    <w:p w14:paraId="00DDD65C" w14:textId="30A4F3FC" w:rsidR="00577F47" w:rsidRPr="00577F47" w:rsidRDefault="00577F47" w:rsidP="00736BE9">
      <w:pPr>
        <w:pStyle w:val="a3"/>
        <w:widowControl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</w:rPr>
        <w:t>Исполнитель обязуется предоставить Заказчику доступ к информации об услуге, тарифах, условиях покупки и возвратов через Telegram-бот https://t.me/obosnuy_ege_bot и сайт https://obosnuy.twc1.net.</w:t>
      </w:r>
    </w:p>
    <w:p w14:paraId="707CCAEF" w14:textId="3CB67525" w:rsidR="00A16141" w:rsidRDefault="00577F47" w:rsidP="00736BE9">
      <w:pPr>
        <w:pStyle w:val="a3"/>
        <w:widowControl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color w:val="000000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color w:val="000000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color w:val="000000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color w:val="000000"/>
          <w:sz w:val="24"/>
          <w:szCs w:val="24"/>
        </w:rPr>
        <w:t>Заказчику.</w:t>
      </w:r>
    </w:p>
    <w:p w14:paraId="7F6F120B" w14:textId="2AFB4EA3" w:rsidR="00A16141" w:rsidRDefault="00A16141" w:rsidP="00736BE9">
      <w:pPr>
        <w:pStyle w:val="a3"/>
        <w:widowControl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</w:rPr>
        <w:t>Исполнитель вправе изменять условия Оферты и сроки оказания услуг для новых заказов, публикуя новую редакцию на Сайте Исполнителя. Цена, количество проверок и условия уже оплаченного заказа сохраняются в редакции, принятой при его оформлении.</w:t>
      </w:r>
    </w:p>
    <w:p w14:paraId="024B2B28" w14:textId="19A858A7" w:rsidR="00A16141" w:rsidRDefault="00A16141" w:rsidP="00736BE9">
      <w:pPr>
        <w:widowControl/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color w:val="000000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14:paraId="6A5DB297" w14:textId="245E2E05" w:rsidR="00A16141" w:rsidRDefault="00A16141" w:rsidP="00736BE9">
      <w:pPr>
        <w:pStyle w:val="a3"/>
        <w:widowControl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Заказчика:</w:t>
      </w:r>
    </w:p>
    <w:p w14:paraId="163D47F6" w14:textId="5FB1C52A" w:rsidR="00A16141" w:rsidRPr="00A16141" w:rsidRDefault="00541F01" w:rsidP="00736BE9">
      <w:pPr>
        <w:pStyle w:val="a3"/>
        <w:widowControl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color w:val="000000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14:paraId="57581C23" w14:textId="3E41F37E" w:rsidR="00A16141" w:rsidRDefault="00A16141" w:rsidP="00736BE9">
      <w:pPr>
        <w:pStyle w:val="a3"/>
        <w:widowControl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</w:rPr>
        <w:t>Заказчик вправе использовать присланные им условия и решения, а также полученный по своей работе разбор для обучения и показывать их родителям и преподавателям. Ограничения на воспроизведение, продажу и передачу материалов Исполнителя третьим лицам не распространяются на собственные материалы Заказчика и такой разбор; они относятся только к иным материалам Исполнителя, доступным в сервисе.</w:t>
      </w:r>
    </w:p>
    <w:p w14:paraId="3A14036F" w14:textId="6531F111" w:rsidR="005356B6" w:rsidRDefault="00541F01" w:rsidP="00736BE9">
      <w:pPr>
        <w:pStyle w:val="a3"/>
        <w:widowControl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color w:val="000000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color w:val="000000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="00A16141">
        <w:rPr>
          <w:rFonts w:ascii="Times New Roman" w:hAnsi="Times New Roman" w:cs="Times New Roman"/>
          <w:color w:val="000000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0D78724" w14:textId="32FE5A24" w:rsidR="007377EA" w:rsidRPr="00E821EC" w:rsidRDefault="007377EA" w:rsidP="007377EA">
      <w:pPr>
        <w:pStyle w:val="a3"/>
        <w:widowControl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b w:val="0"/>
          <w:color w:val="000000"/>
          <w:sz w:val="24"/>
        </w:rPr>
        <w:t>Заказчик вправе отказаться от приобретённых услуг до начала использования проверок, а также заявить об отказе во время оказания услуги. Для этого необходимо обратиться к Исполнителю через /support в Telegram-боте или по контактному email из раздела 10. Отказ от покупки не требует обязательного указания причины.</w:t>
      </w:r>
    </w:p>
    <w:p>
      <w:pPr>
        <w:pStyle w:val="a3"/>
        <w:widowControl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b w:val="0"/>
          <w:color w:val="000000"/>
          <w:sz w:val="24"/>
        </w:rPr>
        <w:t>В обращении о возврате Заказчик или плательщик указывает номер заказа, дату и сумму оплаты, желаемое число отменяемых проверок или требование об отказе от покупки полностью. Если номер заказа неизвестен, достаточно сообщить сведения, позволяющие найти платёж. При споре о качестве или сроках следует описать, какая работа и результат вызывают вопрос. Полный номер банковской карты, срок её действия и защитный код не запрашиваются.</w:t>
      </w:r>
    </w:p>
    <w:p>
      <w:pPr>
        <w:pStyle w:val="a3"/>
        <w:widowControl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b w:val="0"/>
          <w:color w:val="000000"/>
          <w:sz w:val="24"/>
        </w:rPr>
        <w:t>Исполнитель подтверждает получение обращения, находит заказ, проверяет оплату, остаток приобретённых услуг и обстоятельства обращения, затем сообщает Заказчику сумму возврата и число проверок, которые будут отменены. Рассмотрение обращения и возврат денег выполняются в пределах общего срока 10 календарных дней с момента получения обращения. Дополнительный срок на рассмотрение сверх этого срока не устанавливается.</w:t>
      </w:r>
    </w:p>
    <w:p>
      <w:pPr>
        <w:pStyle w:val="a3"/>
        <w:widowControl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b w:val="0"/>
          <w:color w:val="000000"/>
          <w:sz w:val="24"/>
        </w:rPr>
        <w:t>При отказе от неиспользованных проверок возврат рассчитывается пропорционально цене оплаченного пакета: стоимость пакета делится на число включённых в него проверок и умножается на число отменяемых неиспользованных проверок. Само пополнение баланса не считается оказанием проверки. Если отказ заявлен во время проверки до предоставления её результата, стоимость этой проверки также возвращается.</w:t>
      </w:r>
    </w:p>
    <w:p>
      <w:pPr>
        <w:pStyle w:val="a3"/>
        <w:widowControl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b w:val="0"/>
          <w:color w:val="000000"/>
          <w:sz w:val="24"/>
        </w:rPr>
        <w:t>Деньги возвращаются тем способом, которым произведена первоначальная оплата, в течение 10 календарных дней с момента получения обращения о возврате. Получателем возврата является плательщик. Исполнитель сообщает о выполненном возврате через канал обращения; о возврате и изменении баланса бот уведомляет аккаунт, создавший заказ.</w:t>
      </w:r>
    </w:p>
    <w:p>
      <w:pPr>
        <w:pStyle w:val="a3"/>
        <w:widowControl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b w:val="0"/>
          <w:color w:val="000000"/>
          <w:sz w:val="24"/>
        </w:rPr>
        <w:t>Комиссии Robokassa, банка или иного платёжного сервиса из суммы возврата не вычитаются. После выполнения возврата соответствующие неиспользованные проверки отменяются и снимаются с баланса. Возврат может быть полным или частичным.</w:t>
      </w:r>
    </w:p>
    <w:p>
      <w:pPr>
        <w:pStyle w:val="a3"/>
        <w:widowControl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b w:val="0"/>
          <w:color w:val="000000"/>
          <w:sz w:val="24"/>
        </w:rPr>
        <w:t>Правила возврата за неиспользованные проверки не ограничивают право Заказчика предъявить требования в отношении некачественно оказанной услуги, нарушения сроков или иных нарушений обязательств Исполнителя в соответствии с законодательством Российской Федерации.</w:t>
      </w:r>
    </w:p>
    <w:p w14:paraId="25E60A6A" w14:textId="4A741795" w:rsidR="002F10D8" w:rsidRDefault="00541F01" w:rsidP="00736BE9">
      <w:pPr>
        <w:pStyle w:val="a3"/>
        <w:widowControl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color w:val="000000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color w:val="000000"/>
          <w:sz w:val="24"/>
          <w:szCs w:val="24"/>
        </w:rPr>
        <w:t>принимает условия без оговорок, а также в полном объеме.</w:t>
      </w:r>
    </w:p>
    <w:p w14:paraId="64CD32FC" w14:textId="77777777" w:rsidR="005B5549" w:rsidRPr="005B5549" w:rsidRDefault="005B5549" w:rsidP="005B5549">
      <w:pPr>
        <w:pStyle w:val="a3"/>
        <w:widowControl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0D7CCDE4" w:rsidR="00C22077" w:rsidRPr="00FE022F" w:rsidRDefault="0004324B" w:rsidP="00FE022F">
      <w:pPr>
        <w:pStyle w:val="a3"/>
        <w:keepNext/>
        <w:widowControl/>
        <w:numPr>
          <w:ilvl w:val="0"/>
          <w:numId w:val="1"/>
        </w:numPr>
        <w:spacing w:after="120" w:before="20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Цена и порядок расчетов</w:t>
      </w:r>
    </w:p>
    <w:p>
      <w:pPr>
        <w:pStyle w:val="a3"/>
        <w:widowControl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</w:rPr>
        <w:t>Стоимость пакетов указана в рублях. Действующие тарифы: одна проверка - 79 рублей; пять проверок - 319 рублей; десять проверок - 489 рублей. Эти же тарифы доступны по команде /buy. До подтверждения заказа бот показывает полную стоимость выбранного пакета. Изменение тарифа не изменяет цену уже оформленного заказа.</w:t>
      </w:r>
    </w:p>
    <w:p w14:paraId="764DB386" w14:textId="257D5B4E" w:rsidR="005B5549" w:rsidRPr="005B5549" w:rsidRDefault="0004324B" w:rsidP="00736BE9">
      <w:pPr>
        <w:pStyle w:val="a3"/>
        <w:widowControl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</w:rPr>
        <w:t>Оплата производится в безналичном порядке через платёжную страницу Robokassa по индивидуальной ссылке заказа. Покупатель выбирает один из способов оплаты, доступных на этой странице для магазина и конкретного платежа. Для получения чека покупатель указывает email на странице Robokassa; отдельно передавать его боту не требуется.</w:t>
      </w:r>
    </w:p>
    <w:p>
      <w:pPr>
        <w:pStyle w:val="a3"/>
        <w:widowControl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</w:rPr>
        <w:t>При успешной оплате Robokassa направляет чек на email, указанный плательщиком. Если после списания денег проверки не появились на балансе или чек не получен, покупатель обращается через /support или по email из раздела 10, указывая сведения о платеже.</w:t>
      </w:r>
    </w:p>
    <w:p w14:paraId="23088A1B" w14:textId="77777777" w:rsidR="0004324B" w:rsidRPr="00C22077" w:rsidRDefault="0004324B" w:rsidP="0004324B">
      <w:pPr>
        <w:widowControl/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2855E554" w:rsidR="00890E7F" w:rsidRPr="00FE022F" w:rsidRDefault="00A67580" w:rsidP="00FE022F">
      <w:pPr>
        <w:pStyle w:val="a3"/>
        <w:keepNext/>
        <w:widowControl/>
        <w:numPr>
          <w:ilvl w:val="0"/>
          <w:numId w:val="1"/>
        </w:numPr>
        <w:spacing w:after="120" w:before="20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736BE9">
      <w:pPr>
        <w:pStyle w:val="a3"/>
        <w:widowControl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</w:rPr>
        <w:t>При реализации настоящего Договора Стороны обеспечивают конфиденциальность и безопасность персональных данных. Политика обработки персональных данных сервиса опубликована по адресу https://obosnuy.twc1.net/privacy и доступна до согласия на использование бота. Обращения по вопросам данных принимаются через /support.</w:t>
      </w:r>
    </w:p>
    <w:p w14:paraId="17ECB898" w14:textId="2666E04C" w:rsidR="00890E7F" w:rsidRPr="00890E7F" w:rsidRDefault="00890E7F" w:rsidP="00736BE9">
      <w:pPr>
        <w:pStyle w:val="a3"/>
        <w:widowControl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color w:val="000000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B169BAC" w:rsidR="00890E7F" w:rsidRDefault="00890E7F" w:rsidP="00736BE9">
      <w:pPr>
        <w:pStyle w:val="a3"/>
        <w:widowControl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color w:val="000000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color w:val="000000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color w:val="000000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15DD05A3" w14:textId="4B4CBCDF" w:rsidR="00850B9B" w:rsidRDefault="00890E7F" w:rsidP="00736BE9">
      <w:pPr>
        <w:pStyle w:val="a3"/>
        <w:widowControl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890E7F">
        <w:rPr>
          <w:rFonts w:ascii="Times New Roman" w:hAnsi="Times New Roman" w:cs="Times New Roman"/>
          <w:color w:val="000000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color w:val="000000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color w:val="000000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color w:val="000000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widowControl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048531EA" w:rsidR="00A67580" w:rsidRPr="00FE022F" w:rsidRDefault="00C22077" w:rsidP="00FE022F">
      <w:pPr>
        <w:pStyle w:val="a3"/>
        <w:keepNext/>
        <w:widowControl/>
        <w:numPr>
          <w:ilvl w:val="0"/>
          <w:numId w:val="1"/>
        </w:numPr>
        <w:spacing w:after="120" w:before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Форс-мажор</w:t>
      </w:r>
    </w:p>
    <w:p w14:paraId="52F7B998" w14:textId="77777777" w:rsidR="00C22077" w:rsidRDefault="00C22077" w:rsidP="00736BE9">
      <w:pPr>
        <w:pStyle w:val="a3"/>
        <w:widowControl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736BE9">
      <w:pPr>
        <w:pStyle w:val="a3"/>
        <w:widowControl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736BE9">
      <w:pPr>
        <w:pStyle w:val="a3"/>
        <w:widowControl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736BE9">
      <w:pPr>
        <w:pStyle w:val="a3"/>
        <w:widowControl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0A293163" w:rsidR="00A67580" w:rsidRPr="00FE022F" w:rsidRDefault="00C22077" w:rsidP="00FE022F">
      <w:pPr>
        <w:pStyle w:val="a3"/>
        <w:keepNext/>
        <w:widowControl/>
        <w:numPr>
          <w:ilvl w:val="0"/>
          <w:numId w:val="1"/>
        </w:numPr>
        <w:spacing w:after="120" w:line="240" w:lineRule="auto" w:before="2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736BE9">
      <w:pPr>
        <w:pStyle w:val="a3"/>
        <w:widowControl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06C24CF" w14:textId="69323CAB" w:rsidR="00A67580" w:rsidRPr="00A67580" w:rsidRDefault="00A67580" w:rsidP="00736BE9">
      <w:pPr>
        <w:pStyle w:val="a3"/>
        <w:widowControl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color w:val="000000"/>
          <w:sz w:val="24"/>
          <w:szCs w:val="24"/>
        </w:rPr>
        <w:t>Заказчика.</w:t>
      </w:r>
    </w:p>
    <w:p w14:paraId="7D6737F9" w14:textId="77777777" w:rsidR="00890E7F" w:rsidRDefault="00A67580" w:rsidP="00736BE9">
      <w:pPr>
        <w:pStyle w:val="a3"/>
        <w:widowControl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578458EA" w14:textId="342EC11B" w:rsidR="00C405A1" w:rsidRPr="00FE022F" w:rsidRDefault="00D95977" w:rsidP="00FE022F">
      <w:pPr>
        <w:pStyle w:val="a3"/>
        <w:keepNext/>
        <w:widowControl/>
        <w:numPr>
          <w:ilvl w:val="0"/>
          <w:numId w:val="1"/>
        </w:numPr>
        <w:spacing w:before="200" w:after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 действия настоящей Оферты</w:t>
      </w:r>
    </w:p>
    <w:p w14:paraId="343C3ABD" w14:textId="2ACBB256" w:rsidR="00C405A1" w:rsidRDefault="00C405A1" w:rsidP="00736BE9">
      <w:pPr>
        <w:pStyle w:val="a3"/>
        <w:widowControl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5A627E0" w14:textId="7C0453CA" w:rsidR="00C405A1" w:rsidRDefault="00C405A1" w:rsidP="00736BE9">
      <w:pPr>
        <w:pStyle w:val="a3"/>
        <w:widowControl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7A03EC">
        <w:rPr>
          <w:rFonts w:ascii="Times New Roman" w:hAnsi="Times New Roman" w:cs="Times New Roman"/>
          <w:color w:val="000000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color w:val="000000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либо путем </w:t>
      </w:r>
      <w:r w:rsidRPr="00DF3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направления соответствующего уведомления на электронный или почтовый адрес, указанный </w:t>
      </w:r>
      <w:r w:rsidR="007A03EC">
        <w:rPr>
          <w:rFonts w:ascii="Times New Roman" w:hAnsi="Times New Roman" w:cs="Times New Roman"/>
          <w:color w:val="000000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заключении Договора или в ходе его исполнения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BEF3466" w14:textId="659B1D9D" w:rsidR="00C405A1" w:rsidRPr="00FD6358" w:rsidRDefault="00C405A1" w:rsidP="00736BE9">
      <w:pPr>
        <w:pStyle w:val="a3"/>
        <w:widowControl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color w:val="000000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color w:val="000000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color w:val="000000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color w:val="000000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color w:val="000000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color w:val="000000"/>
          <w:sz w:val="24"/>
          <w:szCs w:val="24"/>
        </w:rPr>
        <w:t>до полного исполнения Сторонами обязательств по Договору.</w:t>
      </w:r>
    </w:p>
    <w:p w14:paraId="72B9D6DD" w14:textId="1FE24FEC" w:rsidR="00C405A1" w:rsidRPr="00FE022F" w:rsidRDefault="00C405A1" w:rsidP="00736BE9">
      <w:pPr>
        <w:pStyle w:val="a3"/>
        <w:widowControl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b w:val="0"/>
          <w:color w:val="000000"/>
          <w:sz w:val="24"/>
        </w:rPr>
        <w:t>Изменения Оферты применяются к новым заказам после опубликования новой редакции. Уже оформленные заказы исполняются на условиях редакции, принятой при их оформлении; изменение опубликованного текста само по себе не изменяет такие условия.</w:t>
      </w:r>
    </w:p>
    <w:p w14:paraId="0ADB7A04" w14:textId="77777777" w:rsidR="00FE022F" w:rsidRDefault="00FE022F" w:rsidP="00FE022F">
      <w:pPr>
        <w:widowControl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A3B" w14:textId="77777777" w:rsidR="00D30561" w:rsidRPr="00FE022F" w:rsidRDefault="00D30561" w:rsidP="00FE022F">
      <w:pPr>
        <w:widowControl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47413" w14:textId="3EDE145B" w:rsidR="00C405A1" w:rsidRPr="00FE022F" w:rsidRDefault="00C405A1" w:rsidP="00FE022F">
      <w:pPr>
        <w:pStyle w:val="a3"/>
        <w:keepNext/>
        <w:widowControl/>
        <w:numPr>
          <w:ilvl w:val="0"/>
          <w:numId w:val="1"/>
        </w:numPr>
        <w:spacing w:before="200" w:after="1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Дополнительные условия</w:t>
      </w:r>
    </w:p>
    <w:p w14:paraId="71979B0C" w14:textId="77777777" w:rsidR="00C405A1" w:rsidRPr="00DF300D" w:rsidRDefault="00C405A1" w:rsidP="00736BE9">
      <w:pPr>
        <w:pStyle w:val="a3"/>
        <w:widowControl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6024211B" w14:textId="77777777" w:rsidR="00C405A1" w:rsidRDefault="00C405A1" w:rsidP="00736BE9">
      <w:pPr>
        <w:pStyle w:val="a3"/>
        <w:widowControl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</w:rPr>
        <w:t>При возникновении спора Заказчик вправе добровольно обратиться к Исполнителю через /support в Telegram-боте или по контактному email из раздела 10 для урегулирования разногласий. Обращение и попытка урегулирования не ограничивают право Заказчика на судебную защиту.</w:t>
      </w:r>
    </w:p>
    <w:p w14:paraId="6516EB7D" w14:textId="77777777" w:rsidR="00C405A1" w:rsidRDefault="00C405A1" w:rsidP="00736BE9">
      <w:pPr>
        <w:pStyle w:val="a3"/>
        <w:widowControl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color w:val="000000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14:paraId="3B54FCB7" w14:textId="77777777" w:rsidR="00C405A1" w:rsidRPr="00B91AE5" w:rsidRDefault="00C405A1" w:rsidP="00736BE9">
      <w:pPr>
        <w:pStyle w:val="a3"/>
        <w:widowControl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</w:rPr>
        <w:t>Споры и разногласия разрешаются в соответствии с законодательством Российской Федерации. Обязательный досудебный порядок применяется только в случаях, когда он установлен применимым законом. Настоящая Оферта сама по себе не устанавливает обязательного досудебного порядка.</w:t>
      </w:r>
    </w:p>
    <w:p w14:paraId="466FDE4F" w14:textId="77777777" w:rsidR="00C405A1" w:rsidRDefault="00C405A1" w:rsidP="00736BE9">
      <w:pPr>
        <w:pStyle w:val="a3"/>
        <w:widowControl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color w:val="000000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CB050C5" w14:textId="77777777" w:rsidR="00C405A1" w:rsidRDefault="00C405A1" w:rsidP="00736BE9">
      <w:pPr>
        <w:pStyle w:val="a3"/>
        <w:widowControl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color w:val="000000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231767C4" w14:textId="77777777" w:rsidR="00C405A1" w:rsidRDefault="00C405A1" w:rsidP="00736BE9">
      <w:pPr>
        <w:pStyle w:val="a3"/>
        <w:widowControl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color w:val="000000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28333EAB" w14:textId="4C8A742B" w:rsidR="00CE0F75" w:rsidRPr="00CE0F75" w:rsidRDefault="00C405A1" w:rsidP="00CE0F75">
      <w:pPr>
        <w:pStyle w:val="a3"/>
        <w:widowControl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color w:val="000000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14:paraId="0A975FDD" w14:textId="77777777" w:rsidR="000437DE" w:rsidRDefault="000437DE" w:rsidP="00C405A1">
      <w:pPr>
        <w:pStyle w:val="a3"/>
        <w:widowControl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F0A55DF" w14:textId="16D3E030" w:rsidR="004C04D4" w:rsidRPr="00CE0F75" w:rsidRDefault="00C405A1" w:rsidP="00CE0F75">
      <w:pPr>
        <w:pStyle w:val="a3"/>
        <w:keepNext/>
        <w:widowControl/>
        <w:numPr>
          <w:ilvl w:val="0"/>
          <w:numId w:val="1"/>
        </w:numPr>
        <w:spacing w:after="120" w:line="240" w:lineRule="auto" w:before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</w:p>
    <w:p>
      <w:pPr>
        <w:widowControl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</w:rPr>
        <w:t>ФИО самозанятого: Каримова Снежана Андреевна</w:t>
      </w:r>
    </w:p>
    <w:p>
      <w:pPr>
        <w:widowControl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ИНН: 164806370100</w:t>
      </w:r>
    </w:p>
    <w:p>
      <w:pPr>
        <w:widowControl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</w:rPr>
        <w:t>Налоговый режим: налог на профессиональный доход (самозанятость).</w:t>
      </w:r>
    </w:p>
    <w:p>
      <w:pPr>
        <w:widowControl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: karimovmarat21@gmail.com</w:t>
      </w:r>
    </w:p>
    <w:p>
      <w:pPr>
        <w:widowControl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</w:rPr>
        <w:t>Telegram-бот и поддержка: https://t.me/obosnuy_ege_bot, команда /support.</w:t>
      </w:r>
    </w:p>
    <w:p>
      <w:pPr>
        <w:widowControl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</w:rPr>
        <w:t>Сайт: https://obosnuy.twc1.net. Политика обработки данных: https://obosnuy.twc1.net/privacy.</w:t>
      </w:r>
    </w:p>
    <w:sectPr w:rsidR="000437DE" w:rsidRPr="00CE0F7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45587" w14:textId="77777777" w:rsidR="00D0690B" w:rsidRDefault="00D0690B" w:rsidP="00490E7A">
      <w:pPr>
        <w:spacing w:after="0" w:line="240" w:lineRule="auto"/>
      </w:pPr>
      <w:r>
        <w:separator/>
      </w:r>
    </w:p>
  </w:endnote>
  <w:endnote w:type="continuationSeparator" w:id="0">
    <w:p w14:paraId="2208FD73" w14:textId="77777777" w:rsidR="00D0690B" w:rsidRDefault="00D0690B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272E0" w14:textId="77777777" w:rsidR="00D0690B" w:rsidRDefault="00D0690B" w:rsidP="00490E7A">
      <w:pPr>
        <w:spacing w:after="0" w:line="240" w:lineRule="auto"/>
      </w:pPr>
      <w:r>
        <w:separator/>
      </w:r>
    </w:p>
  </w:footnote>
  <w:footnote w:type="continuationSeparator" w:id="0">
    <w:p w14:paraId="17804A43" w14:textId="77777777" w:rsidR="00D0690B" w:rsidRDefault="00D0690B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F7E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  <w:style w:type="paragraph" w:customStyle="1" w:styleId="Title">
    <w:name w:val="Titl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Публичная оферта сервиса Обоснуй</dc:title>
  <dc:subject>Услуги автоматизированной проверки работ ЕГЭ</dc:subject>
  <dc:creator>Andrey Elfimov</dc:creator>
  <cp:keywords/>
  <dc:description/>
  <cp:lastModifiedBy>Egor Shramov</cp:lastModifiedBy>
  <cp:revision>6</cp:revision>
  <dcterms:created xsi:type="dcterms:W3CDTF">2023-08-21T16:26:00Z</dcterms:created>
  <dcterms:modified xsi:type="dcterms:W3CDTF">2023-10-02T07:29:00Z</dcterms:modified>
</cp:coreProperties>
</file>